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F9456E" w:rsidTr="004C45CD">
        <w:tc>
          <w:tcPr>
            <w:tcW w:w="9576" w:type="dxa"/>
            <w:gridSpan w:val="2"/>
          </w:tcPr>
          <w:p w:rsidR="00F9456E" w:rsidRPr="00BE51C3" w:rsidRDefault="00302ABC" w:rsidP="00F945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</w:rPr>
              <w:t>2015</w:t>
            </w:r>
            <w:r w:rsidR="00F9456E" w:rsidRPr="00BE51C3">
              <w:rPr>
                <w:rFonts w:ascii="Arial" w:eastAsia="Times New Roman" w:hAnsi="Arial" w:cs="Arial"/>
                <w:b/>
                <w:color w:val="548DD4" w:themeColor="text2" w:themeTint="99"/>
                <w:sz w:val="40"/>
                <w:szCs w:val="40"/>
              </w:rPr>
              <w:t xml:space="preserve"> Women for ATSU Awards Application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  <w:p w:rsidR="00F9456E" w:rsidRDefault="00F9456E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</w:tcPr>
          <w:p w:rsidR="00F9456E" w:rsidRDefault="00C73A8D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3/13/2015 14:09:15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TITLE</w:t>
            </w:r>
          </w:p>
          <w:p w:rsidR="00F9456E" w:rsidRDefault="00F9456E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88" w:type="dxa"/>
          </w:tcPr>
          <w:p w:rsidR="00F9456E" w:rsidRPr="00F9456E" w:rsidRDefault="008E678B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Medical Team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DETAILED PROJECT BUDGET</w:t>
            </w:r>
          </w:p>
          <w:p w:rsidR="00F9456E" w:rsidRDefault="00F9456E" w:rsidP="00F9456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88" w:type="dxa"/>
          </w:tcPr>
          <w:p w:rsidR="00F9456E" w:rsidRPr="00F9456E" w:rsidRDefault="00C73A8D" w:rsidP="002D2315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External Defibrillators ( AED)- $5,800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High Viability Signage - 500.00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High Viability Shirts/Hats - 1,200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MINIMUM FUNDING REQUESTED</w:t>
            </w:r>
          </w:p>
        </w:tc>
        <w:tc>
          <w:tcPr>
            <w:tcW w:w="7488" w:type="dxa"/>
          </w:tcPr>
          <w:p w:rsidR="00F9456E" w:rsidRDefault="00C73A8D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FUNDING REQUEST</w:t>
            </w:r>
          </w:p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8" w:type="dxa"/>
          </w:tcPr>
          <w:p w:rsidR="00F9456E" w:rsidRDefault="00C73A8D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2,300 one AED ( and disposable equipment to support it )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DESCRIPTION</w:t>
            </w:r>
          </w:p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8" w:type="dxa"/>
          </w:tcPr>
          <w:p w:rsidR="00F9456E" w:rsidRDefault="00C73A8D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ALL-Volunteer Arizona School of Health Sciences Event Medical Team led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and coordinated by Physician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Assistant(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PA) Faculty provides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EMS-Emergency Medical Services and Medical Triage for a variety of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community activities and organization events for the underserved.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student IPE/Interdisciplinary teams are supervised by Physician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Assistant (PA) department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faculty.In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specific events SOMA and ASDOH also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volunteer.There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a high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persentage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woman(75%) who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serve.Very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AED's are not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available.Viability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/recognition of the teams has been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identified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organizers,patients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Emergency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(Fire ,Police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,EMS) as a significant barrier to delivery of care-a potential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disaster.Examples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events are: Mission of Mercy, Special Olympics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Regional and State Games, USA/Karate Regional and State and multiple </w:t>
            </w:r>
            <w:r>
              <w:rPr>
                <w:rFonts w:ascii="Arial" w:hAnsi="Arial" w:cs="Arial"/>
                <w:sz w:val="20"/>
                <w:szCs w:val="20"/>
              </w:rPr>
              <w:br/>
              <w:t>Health Fairs.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EXPECTED OUTCOMES</w:t>
            </w:r>
          </w:p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8" w:type="dxa"/>
          </w:tcPr>
          <w:p w:rsidR="00F9456E" w:rsidRDefault="00C73A8D" w:rsidP="00C73A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*Meet National Standards for event medical standby and response.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*Improve delivery of care and engagement of underserved populations.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*Assure hands on (just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time )student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learning of current emergency </w:t>
            </w:r>
            <w:r>
              <w:rPr>
                <w:rFonts w:ascii="Arial" w:hAnsi="Arial" w:cs="Arial"/>
                <w:sz w:val="20"/>
                <w:szCs w:val="20"/>
              </w:rPr>
              <w:br/>
              <w:t>care skill and standards.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*Assure a high recognition of ATSU-(ASHS/SOMA/ASDOH) through Inter professional Education via ASHS- Physician Assistant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PA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led teams. </w:t>
            </w:r>
            <w:r>
              <w:rPr>
                <w:rFonts w:ascii="Arial" w:hAnsi="Arial" w:cs="Arial"/>
                <w:sz w:val="20"/>
                <w:szCs w:val="20"/>
              </w:rPr>
              <w:br/>
              <w:t>emergency teams in the delivery of community based emergency service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NAME</w:t>
            </w:r>
          </w:p>
        </w:tc>
        <w:tc>
          <w:tcPr>
            <w:tcW w:w="7488" w:type="dxa"/>
          </w:tcPr>
          <w:p w:rsidR="00F9456E" w:rsidRDefault="00C73A8D" w:rsidP="002D2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Gerry Keenan MMS PA-C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EMAIL</w:t>
            </w:r>
          </w:p>
        </w:tc>
        <w:tc>
          <w:tcPr>
            <w:tcW w:w="7488" w:type="dxa"/>
          </w:tcPr>
          <w:p w:rsidR="00F9456E" w:rsidRDefault="00C73A8D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gkeenan@atsu.edu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PROJECT CONTACT DAYTIME PHONE NUMBER</w:t>
            </w:r>
          </w:p>
        </w:tc>
        <w:tc>
          <w:tcPr>
            <w:tcW w:w="7488" w:type="dxa"/>
          </w:tcPr>
          <w:p w:rsidR="00F9456E" w:rsidRDefault="00C73A8D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480 265.8013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SUPERVISOR CONTACT NAME</w:t>
            </w:r>
          </w:p>
        </w:tc>
        <w:tc>
          <w:tcPr>
            <w:tcW w:w="7488" w:type="dxa"/>
          </w:tcPr>
          <w:p w:rsidR="00F9456E" w:rsidRDefault="00C73A8D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Simon/Randy Danielson</w:t>
            </w:r>
          </w:p>
        </w:tc>
      </w:tr>
      <w:tr w:rsidR="00F9456E" w:rsidTr="00BE51C3">
        <w:tc>
          <w:tcPr>
            <w:tcW w:w="2088" w:type="dxa"/>
            <w:shd w:val="clear" w:color="auto" w:fill="F2F2F2" w:themeFill="background1" w:themeFillShade="F2"/>
          </w:tcPr>
          <w:p w:rsidR="00F9456E" w:rsidRDefault="00F9456E" w:rsidP="00F945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SUPERVISOR CONTACT EMAIL</w:t>
            </w:r>
          </w:p>
        </w:tc>
        <w:tc>
          <w:tcPr>
            <w:tcW w:w="7488" w:type="dxa"/>
          </w:tcPr>
          <w:p w:rsidR="00F9456E" w:rsidRDefault="00C73A8D" w:rsidP="00F945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afsimon@atsu.edu</w:t>
            </w:r>
          </w:p>
        </w:tc>
      </w:tr>
    </w:tbl>
    <w:p w:rsidR="00F9456E" w:rsidRDefault="00F9456E">
      <w:pPr>
        <w:rPr>
          <w:b/>
        </w:rPr>
      </w:pPr>
    </w:p>
    <w:p w:rsidR="00F9456E" w:rsidRDefault="00F9456E">
      <w:pPr>
        <w:rPr>
          <w:b/>
        </w:rPr>
      </w:pPr>
    </w:p>
    <w:p w:rsidR="00F9456E" w:rsidRPr="00F9456E" w:rsidRDefault="00F9456E">
      <w:pPr>
        <w:rPr>
          <w:b/>
        </w:rPr>
      </w:pPr>
    </w:p>
    <w:sectPr w:rsidR="00F9456E" w:rsidRPr="00F945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CD" w:rsidRDefault="004C45CD" w:rsidP="00EE31FD">
      <w:pPr>
        <w:spacing w:after="0" w:line="240" w:lineRule="auto"/>
      </w:pPr>
      <w:r>
        <w:separator/>
      </w:r>
    </w:p>
  </w:endnote>
  <w:endnote w:type="continuationSeparator" w:id="0">
    <w:p w:rsidR="004C45CD" w:rsidRDefault="004C45CD" w:rsidP="00EE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CD" w:rsidRDefault="002D2315">
    <w:pPr>
      <w:pStyle w:val="Footer"/>
    </w:pPr>
    <w:r>
      <w:t>3/12/15 | 2015</w:t>
    </w:r>
    <w:r w:rsidR="004C45CD">
      <w:t xml:space="preserve"> Women for ATSU Awards Application</w:t>
    </w:r>
  </w:p>
  <w:p w:rsidR="004C45CD" w:rsidRDefault="004C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CD" w:rsidRDefault="004C45CD" w:rsidP="00EE31FD">
      <w:pPr>
        <w:spacing w:after="0" w:line="240" w:lineRule="auto"/>
      </w:pPr>
      <w:r>
        <w:separator/>
      </w:r>
    </w:p>
  </w:footnote>
  <w:footnote w:type="continuationSeparator" w:id="0">
    <w:p w:rsidR="004C45CD" w:rsidRDefault="004C45CD" w:rsidP="00EE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9109911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C45CD" w:rsidRDefault="004C45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8D" w:rsidRPr="00C73A8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C45CD" w:rsidRDefault="004C4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6E"/>
    <w:rsid w:val="002A0CDF"/>
    <w:rsid w:val="002D2315"/>
    <w:rsid w:val="00302ABC"/>
    <w:rsid w:val="004B0D5F"/>
    <w:rsid w:val="004C45CD"/>
    <w:rsid w:val="007E5151"/>
    <w:rsid w:val="007E569C"/>
    <w:rsid w:val="008E678B"/>
    <w:rsid w:val="00AE6265"/>
    <w:rsid w:val="00BC37A9"/>
    <w:rsid w:val="00BE51C3"/>
    <w:rsid w:val="00C73A8D"/>
    <w:rsid w:val="00CB7268"/>
    <w:rsid w:val="00CF3D6C"/>
    <w:rsid w:val="00DD6145"/>
    <w:rsid w:val="00EE31FD"/>
    <w:rsid w:val="00F466DE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table" w:styleId="TableGrid">
    <w:name w:val="Table Grid"/>
    <w:basedOn w:val="TableNormal"/>
    <w:uiPriority w:val="59"/>
    <w:rsid w:val="00F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FD"/>
  </w:style>
  <w:style w:type="paragraph" w:styleId="Footer">
    <w:name w:val="footer"/>
    <w:basedOn w:val="Normal"/>
    <w:link w:val="Foot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FD"/>
  </w:style>
  <w:style w:type="paragraph" w:styleId="BalloonText">
    <w:name w:val="Balloon Text"/>
    <w:basedOn w:val="Normal"/>
    <w:link w:val="BalloonTextChar"/>
    <w:uiPriority w:val="99"/>
    <w:semiHidden/>
    <w:unhideWhenUsed/>
    <w:rsid w:val="00E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D6145"/>
    <w:pPr>
      <w:spacing w:after="0" w:line="240" w:lineRule="auto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table" w:styleId="TableGrid">
    <w:name w:val="Table Grid"/>
    <w:basedOn w:val="TableNormal"/>
    <w:uiPriority w:val="59"/>
    <w:rsid w:val="00F9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FD"/>
  </w:style>
  <w:style w:type="paragraph" w:styleId="Footer">
    <w:name w:val="footer"/>
    <w:basedOn w:val="Normal"/>
    <w:link w:val="FooterChar"/>
    <w:uiPriority w:val="99"/>
    <w:unhideWhenUsed/>
    <w:rsid w:val="00EE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FD"/>
  </w:style>
  <w:style w:type="paragraph" w:styleId="BalloonText">
    <w:name w:val="Balloon Text"/>
    <w:basedOn w:val="Normal"/>
    <w:link w:val="BalloonTextChar"/>
    <w:uiPriority w:val="99"/>
    <w:semiHidden/>
    <w:unhideWhenUsed/>
    <w:rsid w:val="00E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Nonnenmacher</dc:creator>
  <cp:lastModifiedBy>Lisa M. Nonnenmacher</cp:lastModifiedBy>
  <cp:revision>3</cp:revision>
  <cp:lastPrinted>2015-03-16T14:08:00Z</cp:lastPrinted>
  <dcterms:created xsi:type="dcterms:W3CDTF">2015-03-16T14:07:00Z</dcterms:created>
  <dcterms:modified xsi:type="dcterms:W3CDTF">2015-03-16T14:08:00Z</dcterms:modified>
</cp:coreProperties>
</file>